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Academy of Sleep Medicine. (2022).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Healthy sleep habits.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480" w:lineRule="auto"/>
        <w:ind w:lef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https://sleepeducation.org/healthy-sleep/healthy-sleep-habits/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Balban, M. Y., Neri, E., Kogon, M. M., et al. (2023). Brief structured respiration practices 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enhance mood and reduce physiological arousal.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Cell reports. Medicine,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(1), 100895. https://doi.org/10.1016/j.xcrm.2022.100895</w:t>
      </w:r>
    </w:p>
    <w:p w:rsidR="00000000" w:rsidDel="00000000" w:rsidP="00000000" w:rsidRDefault="00000000" w:rsidRPr="00000000" w14:paraId="00000007">
      <w:pPr>
        <w:widowControl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Centers for Disease Control and Prevention. (2023).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Getting started with physical activity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https://www.cdc.gov/healthyweight/physical_activity/getting_started.html</w:t>
      </w:r>
    </w:p>
    <w:p w:rsidR="00000000" w:rsidDel="00000000" w:rsidP="00000000" w:rsidRDefault="00000000" w:rsidRPr="00000000" w14:paraId="00000009">
      <w:pPr>
        <w:widowControl w:val="0"/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Centers for Disease Control and Prevention.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How much physical activity do adults need? 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2200cc"/>
            <w:sz w:val="24"/>
            <w:szCs w:val="24"/>
            <w:u w:val="single"/>
            <w:rtl w:val="0"/>
          </w:rPr>
          <w:t xml:space="preserve">https://www.cdc.gov/physicalactivity/basics/adults/index.htm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Centers for Disease Control and Prevention.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Healthy eating tips. </w:t>
      </w:r>
    </w:p>
    <w:p w:rsidR="00000000" w:rsidDel="00000000" w:rsidP="00000000" w:rsidRDefault="00000000" w:rsidRPr="00000000" w14:paraId="0000000C">
      <w:pPr>
        <w:widowControl w:val="0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2200cc"/>
            <w:sz w:val="24"/>
            <w:szCs w:val="24"/>
            <w:u w:val="single"/>
            <w:rtl w:val="0"/>
          </w:rPr>
          <w:t xml:space="preserve">https://www.cdc.gov/nccdphp/dnpao/features/healthy-eating-tips/index.html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line="48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Cleveland Clinic.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Meditation. </w:t>
      </w:r>
    </w:p>
    <w:p w:rsidR="00000000" w:rsidDel="00000000" w:rsidP="00000000" w:rsidRDefault="00000000" w:rsidRPr="00000000" w14:paraId="0000000E">
      <w:pPr>
        <w:widowControl w:val="0"/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https://my.clevelandclinic.org/health/articles/17906-meditation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Cleveland Clinic. 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Eat these foods to reduce stress and anxiety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widowControl w:val="0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2200cc"/>
            <w:sz w:val="24"/>
            <w:szCs w:val="24"/>
            <w:u w:val="single"/>
            <w:rtl w:val="0"/>
          </w:rPr>
          <w:t xml:space="preserve">https://health.clevelandclinic.org/eat-these-foods-to-reduce-stress-and-anxiety/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Cleveland Clinic. 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How box breathing can help you distress. </w:t>
      </w:r>
    </w:p>
    <w:p w:rsidR="00000000" w:rsidDel="00000000" w:rsidP="00000000" w:rsidRDefault="00000000" w:rsidRPr="00000000" w14:paraId="00000012">
      <w:pPr>
        <w:widowControl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Hopper, S. I., Murray, S. L., Ferrara, L. R., &amp; Singleton, J. K. (2019). Effectiveness of </w:t>
      </w:r>
    </w:p>
    <w:p w:rsidR="00000000" w:rsidDel="00000000" w:rsidP="00000000" w:rsidRDefault="00000000" w:rsidRPr="00000000" w14:paraId="00000013">
      <w:pPr>
        <w:widowControl w:val="0"/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diaphragmatic breathing for reducing physiological and psychological stress in adults: a quantitative systematic review.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JBI Database of Systematic Reviews and Implementation Reports,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(9), 1855-1876.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https://doi.org/10.11124/JBISRIR-2017-003848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Toussaint, L., Nguyen, Q. A., Roettger, C., et al. (2021). Effectiveness of progressive muscle </w:t>
      </w:r>
    </w:p>
    <w:p w:rsidR="00000000" w:rsidDel="00000000" w:rsidP="00000000" w:rsidRDefault="00000000" w:rsidRPr="00000000" w14:paraId="00000015">
      <w:pPr>
        <w:widowControl w:val="0"/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relaxation, deep breathing, and guided imagery in promoting psychological and physiological states of relaxation.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Evidence-Based Complementary and Alternative Medicine,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5924040. https://doi.org/10.1155/2021/5924040</w:t>
      </w:r>
    </w:p>
    <w:p w:rsidR="00000000" w:rsidDel="00000000" w:rsidP="00000000" w:rsidRDefault="00000000" w:rsidRPr="00000000" w14:paraId="00000016">
      <w:pPr>
        <w:widowControl w:val="0"/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U.S. Department of Agriculture. (n.d.).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Start simple with myplate. </w:t>
      </w:r>
    </w:p>
    <w:p w:rsidR="00000000" w:rsidDel="00000000" w:rsidP="00000000" w:rsidRDefault="00000000" w:rsidRPr="00000000" w14:paraId="00000017">
      <w:pPr>
        <w:widowControl w:val="0"/>
        <w:spacing w:line="480" w:lineRule="auto"/>
        <w:ind w:firstLine="720"/>
        <w:rPr/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2200cc"/>
            <w:sz w:val="24"/>
            <w:szCs w:val="24"/>
            <w:u w:val="single"/>
            <w:rtl w:val="0"/>
          </w:rPr>
          <w:t xml:space="preserve">https://myplate-prod.azureedge.us/sites/default/files/2022-01/SSwMP%20Mini-Poster_E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2200cc"/>
            <w:sz w:val="24"/>
            <w:szCs w:val="24"/>
            <w:u w:val="single"/>
            <w:rtl w:val="0"/>
          </w:rPr>
          <w:t xml:space="preserve">nglish_Final2022.pdf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Zargarzadeh, M., &amp; Shirazi, M. (2014). The effect of progressive muscle relaxation method on </w:t>
      </w:r>
    </w:p>
    <w:p w:rsidR="00000000" w:rsidDel="00000000" w:rsidP="00000000" w:rsidRDefault="00000000" w:rsidRPr="00000000" w14:paraId="0000001A">
      <w:pPr>
        <w:widowControl w:val="0"/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 anxiety in nursing students.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Iranian Journal of Nursing and Midwifery Research,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(6), 607–612. </w:t>
      </w:r>
    </w:p>
    <w:p w:rsidR="00000000" w:rsidDel="00000000" w:rsidP="00000000" w:rsidRDefault="00000000" w:rsidRPr="00000000" w14:paraId="0000001B">
      <w:pPr>
        <w:widowControl w:val="0"/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i.org/10.11124/JBISRIR-2017-003848" TargetMode="External"/><Relationship Id="rId10" Type="http://schemas.openxmlformats.org/officeDocument/2006/relationships/hyperlink" Target="https://health.clevelandclinic.org/eat-these-foods-to-reduce-stress-and-anxiety/" TargetMode="External"/><Relationship Id="rId13" Type="http://schemas.openxmlformats.org/officeDocument/2006/relationships/hyperlink" Target="https://myplate-prod.azureedge.us/sites/default/files/2022-01/SSwMP%20Mini-Poster_English_Final2022.pdf" TargetMode="External"/><Relationship Id="rId12" Type="http://schemas.openxmlformats.org/officeDocument/2006/relationships/hyperlink" Target="https://myplate-prod.azureedge.us/sites/default/files/2022-01/SSwMP%20Mini-Poster_English_Final202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y.clevelandclinic.org/health/articles/17906-meditation" TargetMode="External"/><Relationship Id="rId5" Type="http://schemas.openxmlformats.org/officeDocument/2006/relationships/styles" Target="styles.xml"/><Relationship Id="rId6" Type="http://schemas.openxmlformats.org/officeDocument/2006/relationships/hyperlink" Target="https://sleepeducation.org/healthy-sleep/healthy-sleep-habits/" TargetMode="External"/><Relationship Id="rId7" Type="http://schemas.openxmlformats.org/officeDocument/2006/relationships/hyperlink" Target="https://www.cdc.gov/physicalactivity/basics/adults/index.htm" TargetMode="External"/><Relationship Id="rId8" Type="http://schemas.openxmlformats.org/officeDocument/2006/relationships/hyperlink" Target="https://www.cdc.gov/nccdphp/dnpao/features/healthy-eating-tip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